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2265"/>
        <w:gridCol w:w="2265"/>
        <w:gridCol w:w="2266"/>
        <w:gridCol w:w="2266"/>
      </w:tblGrid>
      <w:tr w:rsidR="00980F68" w:rsidRPr="00980F68" w:rsidTr="00980F68">
        <w:tc>
          <w:tcPr>
            <w:tcW w:w="2265" w:type="dxa"/>
          </w:tcPr>
          <w:p w:rsidR="00980F68" w:rsidRPr="00980F68" w:rsidRDefault="00980F68">
            <w:pPr>
              <w:rPr>
                <w:rFonts w:ascii="Arial" w:hAnsi="Arial" w:cs="Arial"/>
                <w:b/>
                <w:sz w:val="28"/>
                <w:szCs w:val="28"/>
              </w:rPr>
            </w:pPr>
            <w:r w:rsidRPr="00980F68">
              <w:rPr>
                <w:rFonts w:ascii="Arial" w:hAnsi="Arial" w:cs="Arial"/>
                <w:b/>
                <w:sz w:val="28"/>
                <w:szCs w:val="28"/>
              </w:rPr>
              <w:t>Naam</w:t>
            </w:r>
          </w:p>
        </w:tc>
        <w:tc>
          <w:tcPr>
            <w:tcW w:w="2265" w:type="dxa"/>
          </w:tcPr>
          <w:p w:rsidR="00980F68" w:rsidRPr="00980F68" w:rsidRDefault="00980F68">
            <w:pPr>
              <w:rPr>
                <w:rFonts w:ascii="Arial" w:hAnsi="Arial" w:cs="Arial"/>
                <w:b/>
                <w:sz w:val="28"/>
                <w:szCs w:val="28"/>
              </w:rPr>
            </w:pPr>
            <w:r w:rsidRPr="00980F68">
              <w:rPr>
                <w:rFonts w:ascii="Arial" w:hAnsi="Arial" w:cs="Arial"/>
                <w:b/>
                <w:sz w:val="28"/>
                <w:szCs w:val="28"/>
              </w:rPr>
              <w:t xml:space="preserve">Aantal keren veilig gevreeën </w:t>
            </w:r>
          </w:p>
        </w:tc>
        <w:tc>
          <w:tcPr>
            <w:tcW w:w="2266" w:type="dxa"/>
          </w:tcPr>
          <w:p w:rsidR="00980F68" w:rsidRPr="00980F68" w:rsidRDefault="00980F68">
            <w:pPr>
              <w:rPr>
                <w:rFonts w:ascii="Arial" w:hAnsi="Arial" w:cs="Arial"/>
                <w:b/>
                <w:sz w:val="28"/>
                <w:szCs w:val="28"/>
              </w:rPr>
            </w:pPr>
            <w:r w:rsidRPr="00980F68">
              <w:rPr>
                <w:rFonts w:ascii="Arial" w:hAnsi="Arial" w:cs="Arial"/>
                <w:b/>
                <w:sz w:val="28"/>
                <w:szCs w:val="28"/>
              </w:rPr>
              <w:t xml:space="preserve">Aantal keren onveilig gevreeën </w:t>
            </w:r>
          </w:p>
        </w:tc>
        <w:tc>
          <w:tcPr>
            <w:tcW w:w="2266" w:type="dxa"/>
          </w:tcPr>
          <w:p w:rsidR="00980F68" w:rsidRPr="00980F68" w:rsidRDefault="00980F68">
            <w:pPr>
              <w:rPr>
                <w:rFonts w:ascii="Arial" w:hAnsi="Arial" w:cs="Arial"/>
                <w:b/>
                <w:sz w:val="28"/>
                <w:szCs w:val="28"/>
              </w:rPr>
            </w:pPr>
            <w:r w:rsidRPr="00980F68">
              <w:rPr>
                <w:rFonts w:ascii="Arial" w:hAnsi="Arial" w:cs="Arial"/>
                <w:b/>
                <w:sz w:val="28"/>
                <w:szCs w:val="28"/>
              </w:rPr>
              <w:t xml:space="preserve">SOA? Ja of Nee </w:t>
            </w: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Harry</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Tom</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Kevin</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Koen</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Victor</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Karel</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Sven</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Hans</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Frits</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Mohammed</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Jurgen</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Pascal</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proofErr w:type="spellStart"/>
            <w:r w:rsidRPr="00980F68">
              <w:rPr>
                <w:rFonts w:ascii="Arial" w:hAnsi="Arial" w:cs="Arial"/>
                <w:sz w:val="28"/>
                <w:szCs w:val="28"/>
              </w:rPr>
              <w:t>Deejee</w:t>
            </w:r>
            <w:proofErr w:type="spellEnd"/>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Pim</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proofErr w:type="spellStart"/>
            <w:r w:rsidRPr="00980F68">
              <w:rPr>
                <w:rFonts w:ascii="Arial" w:hAnsi="Arial" w:cs="Arial"/>
                <w:sz w:val="28"/>
                <w:szCs w:val="28"/>
              </w:rPr>
              <w:t>Nehmed</w:t>
            </w:r>
            <w:proofErr w:type="spellEnd"/>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Stan</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Erik</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Lee</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Dave</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Chantal</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Nadia</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Karin</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Brigit</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Sylvia</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Erica</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Jessica</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Diana</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Kelly</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Regina</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Maria</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Gea</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Renske</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Carolien</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Nora</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Linda</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Daisy</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Kim</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r w:rsidRPr="00980F68">
              <w:rPr>
                <w:rFonts w:ascii="Arial" w:hAnsi="Arial" w:cs="Arial"/>
                <w:sz w:val="28"/>
                <w:szCs w:val="28"/>
              </w:rPr>
              <w:t>Clara</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r w:rsidR="00980F68" w:rsidRPr="00980F68" w:rsidTr="00980F68">
        <w:tc>
          <w:tcPr>
            <w:tcW w:w="2265" w:type="dxa"/>
          </w:tcPr>
          <w:p w:rsidR="00980F68" w:rsidRPr="00980F68" w:rsidRDefault="00980F68">
            <w:pPr>
              <w:rPr>
                <w:rFonts w:ascii="Arial" w:hAnsi="Arial" w:cs="Arial"/>
                <w:sz w:val="28"/>
                <w:szCs w:val="28"/>
              </w:rPr>
            </w:pPr>
            <w:proofErr w:type="spellStart"/>
            <w:r w:rsidRPr="00980F68">
              <w:rPr>
                <w:rFonts w:ascii="Arial" w:hAnsi="Arial" w:cs="Arial"/>
                <w:sz w:val="28"/>
                <w:szCs w:val="28"/>
              </w:rPr>
              <w:t>Macy</w:t>
            </w:r>
            <w:proofErr w:type="spellEnd"/>
            <w:r w:rsidRPr="00980F68">
              <w:rPr>
                <w:rFonts w:ascii="Arial" w:hAnsi="Arial" w:cs="Arial"/>
                <w:sz w:val="28"/>
                <w:szCs w:val="28"/>
              </w:rPr>
              <w:t xml:space="preserve"> </w:t>
            </w:r>
          </w:p>
        </w:tc>
        <w:tc>
          <w:tcPr>
            <w:tcW w:w="2265"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c>
          <w:tcPr>
            <w:tcW w:w="2266" w:type="dxa"/>
          </w:tcPr>
          <w:p w:rsidR="00980F68" w:rsidRPr="00980F68" w:rsidRDefault="00980F68">
            <w:pPr>
              <w:rPr>
                <w:rFonts w:ascii="Arial" w:hAnsi="Arial" w:cs="Arial"/>
                <w:sz w:val="28"/>
                <w:szCs w:val="28"/>
              </w:rPr>
            </w:pPr>
          </w:p>
        </w:tc>
      </w:tr>
    </w:tbl>
    <w:p w:rsidR="00980F68" w:rsidRPr="00807B70" w:rsidRDefault="00980F68" w:rsidP="00980F68">
      <w:pPr>
        <w:pStyle w:val="Kop2"/>
        <w:rPr>
          <w:rFonts w:ascii="Arial" w:hAnsi="Arial" w:cs="Arial"/>
          <w:sz w:val="24"/>
          <w:szCs w:val="24"/>
        </w:rPr>
      </w:pPr>
      <w:r w:rsidRPr="00807B70">
        <w:rPr>
          <w:rFonts w:ascii="Arial" w:hAnsi="Arial" w:cs="Arial"/>
          <w:sz w:val="24"/>
          <w:szCs w:val="24"/>
        </w:rPr>
        <w:lastRenderedPageBreak/>
        <w:t>Wat heb je nodig? (materialen)</w:t>
      </w:r>
    </w:p>
    <w:p w:rsidR="00980F68" w:rsidRPr="00807B70" w:rsidRDefault="00980F68" w:rsidP="00980F68">
      <w:pPr>
        <w:rPr>
          <w:rFonts w:ascii="Arial" w:hAnsi="Arial" w:cs="Arial"/>
          <w:sz w:val="24"/>
          <w:szCs w:val="24"/>
        </w:rPr>
      </w:pPr>
      <w:r w:rsidRPr="00807B70">
        <w:rPr>
          <w:rFonts w:ascii="Arial" w:hAnsi="Arial" w:cs="Arial"/>
          <w:sz w:val="24"/>
          <w:szCs w:val="24"/>
        </w:rPr>
        <w:t>-Pen</w:t>
      </w:r>
      <w:r w:rsidRPr="00807B70">
        <w:rPr>
          <w:rFonts w:ascii="Arial" w:hAnsi="Arial" w:cs="Arial"/>
          <w:sz w:val="24"/>
          <w:szCs w:val="24"/>
        </w:rPr>
        <w:br/>
        <w:t>-Invulkaart tijdens spel</w:t>
      </w:r>
      <w:r w:rsidRPr="00807B70">
        <w:rPr>
          <w:rFonts w:ascii="Arial" w:hAnsi="Arial" w:cs="Arial"/>
          <w:sz w:val="24"/>
          <w:szCs w:val="24"/>
        </w:rPr>
        <w:br/>
        <w:t>-Kaartje met je personage</w:t>
      </w:r>
      <w:r w:rsidRPr="00807B70">
        <w:rPr>
          <w:rFonts w:ascii="Arial" w:hAnsi="Arial" w:cs="Arial"/>
          <w:sz w:val="24"/>
          <w:szCs w:val="24"/>
        </w:rPr>
        <w:br/>
        <w:t>-Bekertje met water en melk</w:t>
      </w:r>
      <w:r w:rsidRPr="00807B70">
        <w:rPr>
          <w:rFonts w:ascii="Arial" w:hAnsi="Arial" w:cs="Arial"/>
          <w:sz w:val="24"/>
          <w:szCs w:val="24"/>
        </w:rPr>
        <w:br/>
        <w:t>-Jodium</w:t>
      </w:r>
    </w:p>
    <w:p w:rsidR="00980F68" w:rsidRPr="00807B70" w:rsidRDefault="00980F68" w:rsidP="00980F68">
      <w:pPr>
        <w:pStyle w:val="Kop2"/>
        <w:rPr>
          <w:rFonts w:ascii="Arial" w:hAnsi="Arial" w:cs="Arial"/>
          <w:sz w:val="24"/>
          <w:szCs w:val="24"/>
        </w:rPr>
      </w:pPr>
      <w:r w:rsidRPr="00807B70">
        <w:rPr>
          <w:rFonts w:ascii="Arial" w:hAnsi="Arial" w:cs="Arial"/>
          <w:sz w:val="24"/>
          <w:szCs w:val="24"/>
        </w:rPr>
        <w:t xml:space="preserve">Wat ga je doen? (methode) </w:t>
      </w:r>
    </w:p>
    <w:p w:rsidR="00980F68" w:rsidRPr="00807B70" w:rsidRDefault="00980F68" w:rsidP="00980F68">
      <w:pPr>
        <w:rPr>
          <w:rFonts w:ascii="Arial" w:hAnsi="Arial" w:cs="Arial"/>
          <w:sz w:val="24"/>
          <w:szCs w:val="24"/>
        </w:rPr>
      </w:pPr>
    </w:p>
    <w:p w:rsidR="00980F68" w:rsidRPr="00807B70" w:rsidRDefault="00980F68" w:rsidP="00807B70">
      <w:pPr>
        <w:rPr>
          <w:rFonts w:ascii="Arial" w:hAnsi="Arial" w:cs="Arial"/>
          <w:sz w:val="24"/>
          <w:szCs w:val="24"/>
        </w:rPr>
      </w:pPr>
      <w:r w:rsidRPr="00807B70">
        <w:rPr>
          <w:rFonts w:ascii="Arial" w:hAnsi="Arial" w:cs="Arial"/>
          <w:sz w:val="24"/>
          <w:szCs w:val="24"/>
        </w:rPr>
        <w:t xml:space="preserve">-Je krijgt een kaartje met een personage. Lees dit kaartje goed. Je gaat je personage straks spelen. Bedenk van te voren of je personage wel of geen veilige seks heeft, misschien hangt het ook wel af van de situatie. Als je het niet goed weet vraag je docent. </w:t>
      </w:r>
      <w:r w:rsidRPr="00807B70">
        <w:rPr>
          <w:rFonts w:ascii="Arial" w:hAnsi="Arial" w:cs="Arial"/>
          <w:sz w:val="24"/>
          <w:szCs w:val="24"/>
        </w:rPr>
        <w:br/>
        <w:t xml:space="preserve">-Je gaat het spel spelen. Je gaat praten met andere personages. Kom erachter of jullie bij elkaar passen door vragen te stellen. Je mag elkaars kaartje niet zien! </w:t>
      </w:r>
      <w:r w:rsidR="00807B70">
        <w:rPr>
          <w:rFonts w:ascii="Arial" w:hAnsi="Arial" w:cs="Arial"/>
          <w:sz w:val="24"/>
          <w:szCs w:val="24"/>
        </w:rPr>
        <w:br/>
        <w:t xml:space="preserve">-Als je personages met elkaar wilt vrijen moet je er eerst achter komen of jullie personages veilige of onveilige seks gaan hebben. Bij veilige seks proost je met je bekertjes, bij onveilige seks ga je de inhoud van je bekertjes mengen. Ieder bekertje is daarna weer half vol. </w:t>
      </w:r>
      <w:r w:rsidR="00807B70">
        <w:rPr>
          <w:rFonts w:ascii="Arial" w:hAnsi="Arial" w:cs="Arial"/>
          <w:sz w:val="24"/>
          <w:szCs w:val="24"/>
        </w:rPr>
        <w:br/>
        <w:t xml:space="preserve">-Noteer door te turven op de invulkaart of je personage veilige of onveilig gevreeën heeft. </w:t>
      </w:r>
      <w:r w:rsidR="00807B70">
        <w:rPr>
          <w:rFonts w:ascii="Arial" w:hAnsi="Arial" w:cs="Arial"/>
          <w:sz w:val="24"/>
          <w:szCs w:val="24"/>
        </w:rPr>
        <w:br/>
        <w:t xml:space="preserve">-Aan het einde van het spel wordt ieder bekertje getest. Je kunt dan zien of je personage een SOA heeft opgelopen. Dit kun je zien doordat je melk/water donker wordt door de jodium. </w:t>
      </w:r>
      <w:r w:rsidR="00807B70">
        <w:rPr>
          <w:rFonts w:ascii="Arial" w:hAnsi="Arial" w:cs="Arial"/>
          <w:sz w:val="24"/>
          <w:szCs w:val="24"/>
        </w:rPr>
        <w:br/>
        <w:t>-We gaan klassikaal de totale lijst invullen. Aan de hand van deze lijst (je resultaten) kun je een conclusie schrijven op de onderzoeksvraag: Welke factoren hebben invloed op het krijgen van een SOA?</w:t>
      </w:r>
    </w:p>
    <w:p w:rsidR="00F8434D" w:rsidRPr="00807B70" w:rsidRDefault="00980F68" w:rsidP="00980F68">
      <w:pPr>
        <w:pStyle w:val="Kop2"/>
        <w:rPr>
          <w:rFonts w:ascii="Arial" w:hAnsi="Arial" w:cs="Arial"/>
          <w:sz w:val="24"/>
          <w:szCs w:val="24"/>
        </w:rPr>
      </w:pPr>
      <w:r w:rsidRPr="00807B70">
        <w:rPr>
          <w:rFonts w:ascii="Arial" w:hAnsi="Arial" w:cs="Arial"/>
          <w:sz w:val="24"/>
          <w:szCs w:val="24"/>
        </w:rPr>
        <w:t xml:space="preserve">Invulkaart tijdens spel (resultaten) </w:t>
      </w:r>
    </w:p>
    <w:p w:rsidR="00980F68" w:rsidRDefault="00980F68" w:rsidP="00980F68"/>
    <w:tbl>
      <w:tblPr>
        <w:tblStyle w:val="Tabelraster"/>
        <w:tblW w:w="0" w:type="auto"/>
        <w:tblLook w:val="04A0" w:firstRow="1" w:lastRow="0" w:firstColumn="1" w:lastColumn="0" w:noHBand="0" w:noVBand="1"/>
      </w:tblPr>
      <w:tblGrid>
        <w:gridCol w:w="2265"/>
        <w:gridCol w:w="2265"/>
        <w:gridCol w:w="2266"/>
        <w:gridCol w:w="2266"/>
      </w:tblGrid>
      <w:tr w:rsidR="00980F68" w:rsidRPr="00980F68" w:rsidTr="006240F1">
        <w:tc>
          <w:tcPr>
            <w:tcW w:w="2265" w:type="dxa"/>
          </w:tcPr>
          <w:p w:rsidR="00980F68" w:rsidRPr="00980F68" w:rsidRDefault="00980F68" w:rsidP="006240F1">
            <w:pPr>
              <w:rPr>
                <w:rFonts w:ascii="Arial" w:hAnsi="Arial" w:cs="Arial"/>
                <w:b/>
                <w:sz w:val="28"/>
                <w:szCs w:val="28"/>
              </w:rPr>
            </w:pPr>
            <w:r w:rsidRPr="00980F68">
              <w:rPr>
                <w:rFonts w:ascii="Arial" w:hAnsi="Arial" w:cs="Arial"/>
                <w:b/>
                <w:sz w:val="28"/>
                <w:szCs w:val="28"/>
              </w:rPr>
              <w:t>Naam Personage</w:t>
            </w:r>
          </w:p>
        </w:tc>
        <w:tc>
          <w:tcPr>
            <w:tcW w:w="2265" w:type="dxa"/>
          </w:tcPr>
          <w:p w:rsidR="00980F68" w:rsidRPr="00980F68" w:rsidRDefault="00980F68" w:rsidP="006240F1">
            <w:pPr>
              <w:rPr>
                <w:rFonts w:ascii="Arial" w:hAnsi="Arial" w:cs="Arial"/>
                <w:b/>
                <w:sz w:val="28"/>
                <w:szCs w:val="28"/>
              </w:rPr>
            </w:pPr>
            <w:r w:rsidRPr="00980F68">
              <w:rPr>
                <w:rFonts w:ascii="Arial" w:hAnsi="Arial" w:cs="Arial"/>
                <w:b/>
                <w:sz w:val="28"/>
                <w:szCs w:val="28"/>
              </w:rPr>
              <w:t>Aantal keren veilig gevreeën</w:t>
            </w:r>
          </w:p>
        </w:tc>
        <w:tc>
          <w:tcPr>
            <w:tcW w:w="2266" w:type="dxa"/>
          </w:tcPr>
          <w:p w:rsidR="00980F68" w:rsidRPr="00980F68" w:rsidRDefault="00980F68" w:rsidP="006240F1">
            <w:pPr>
              <w:rPr>
                <w:rFonts w:ascii="Arial" w:hAnsi="Arial" w:cs="Arial"/>
                <w:b/>
                <w:sz w:val="28"/>
                <w:szCs w:val="28"/>
              </w:rPr>
            </w:pPr>
            <w:r w:rsidRPr="00980F68">
              <w:rPr>
                <w:rFonts w:ascii="Arial" w:hAnsi="Arial" w:cs="Arial"/>
                <w:b/>
                <w:sz w:val="28"/>
                <w:szCs w:val="28"/>
              </w:rPr>
              <w:t>Aantal keren onveilig gevreeën</w:t>
            </w:r>
          </w:p>
        </w:tc>
        <w:tc>
          <w:tcPr>
            <w:tcW w:w="2266" w:type="dxa"/>
          </w:tcPr>
          <w:p w:rsidR="00980F68" w:rsidRPr="00980F68" w:rsidRDefault="00980F68" w:rsidP="006240F1">
            <w:pPr>
              <w:rPr>
                <w:rFonts w:ascii="Arial" w:hAnsi="Arial" w:cs="Arial"/>
                <w:b/>
                <w:sz w:val="28"/>
                <w:szCs w:val="28"/>
              </w:rPr>
            </w:pPr>
            <w:r w:rsidRPr="00980F68">
              <w:rPr>
                <w:rFonts w:ascii="Arial" w:hAnsi="Arial" w:cs="Arial"/>
                <w:b/>
                <w:sz w:val="28"/>
                <w:szCs w:val="28"/>
              </w:rPr>
              <w:t>SOA? Ja of nee</w:t>
            </w:r>
          </w:p>
        </w:tc>
      </w:tr>
      <w:tr w:rsidR="00980F68" w:rsidRPr="00980F68" w:rsidTr="006240F1">
        <w:tc>
          <w:tcPr>
            <w:tcW w:w="2265" w:type="dxa"/>
          </w:tcPr>
          <w:p w:rsidR="00980F68" w:rsidRDefault="00980F68" w:rsidP="006240F1">
            <w:pPr>
              <w:rPr>
                <w:rFonts w:ascii="Arial" w:hAnsi="Arial" w:cs="Arial"/>
                <w:sz w:val="28"/>
                <w:szCs w:val="28"/>
              </w:rPr>
            </w:pPr>
          </w:p>
          <w:p w:rsidR="00980F68" w:rsidRDefault="00980F68" w:rsidP="006240F1">
            <w:pPr>
              <w:rPr>
                <w:rFonts w:ascii="Arial" w:hAnsi="Arial" w:cs="Arial"/>
                <w:sz w:val="28"/>
                <w:szCs w:val="28"/>
              </w:rPr>
            </w:pPr>
          </w:p>
          <w:p w:rsidR="00980F68" w:rsidRDefault="00980F68" w:rsidP="006240F1">
            <w:pPr>
              <w:rPr>
                <w:rFonts w:ascii="Arial" w:hAnsi="Arial" w:cs="Arial"/>
                <w:sz w:val="28"/>
                <w:szCs w:val="28"/>
              </w:rPr>
            </w:pPr>
          </w:p>
          <w:p w:rsidR="00980F68" w:rsidRDefault="00980F68" w:rsidP="006240F1">
            <w:pPr>
              <w:rPr>
                <w:rFonts w:ascii="Arial" w:hAnsi="Arial" w:cs="Arial"/>
                <w:sz w:val="28"/>
                <w:szCs w:val="28"/>
              </w:rPr>
            </w:pPr>
          </w:p>
          <w:p w:rsidR="00980F68" w:rsidRDefault="00980F68" w:rsidP="006240F1">
            <w:pPr>
              <w:rPr>
                <w:rFonts w:ascii="Arial" w:hAnsi="Arial" w:cs="Arial"/>
                <w:sz w:val="28"/>
                <w:szCs w:val="28"/>
              </w:rPr>
            </w:pPr>
          </w:p>
          <w:p w:rsidR="00980F68" w:rsidRDefault="00980F68" w:rsidP="006240F1">
            <w:pPr>
              <w:rPr>
                <w:rFonts w:ascii="Arial" w:hAnsi="Arial" w:cs="Arial"/>
                <w:sz w:val="28"/>
                <w:szCs w:val="28"/>
              </w:rPr>
            </w:pPr>
          </w:p>
          <w:p w:rsidR="00980F68" w:rsidRDefault="00980F68" w:rsidP="006240F1">
            <w:pPr>
              <w:rPr>
                <w:rFonts w:ascii="Arial" w:hAnsi="Arial" w:cs="Arial"/>
                <w:sz w:val="28"/>
                <w:szCs w:val="28"/>
              </w:rPr>
            </w:pPr>
          </w:p>
          <w:p w:rsidR="00980F68" w:rsidRDefault="00980F68" w:rsidP="006240F1">
            <w:pPr>
              <w:rPr>
                <w:rFonts w:ascii="Arial" w:hAnsi="Arial" w:cs="Arial"/>
                <w:sz w:val="28"/>
                <w:szCs w:val="28"/>
              </w:rPr>
            </w:pPr>
          </w:p>
          <w:p w:rsidR="00980F68" w:rsidRDefault="00980F68" w:rsidP="006240F1">
            <w:pPr>
              <w:rPr>
                <w:rFonts w:ascii="Arial" w:hAnsi="Arial" w:cs="Arial"/>
                <w:sz w:val="28"/>
                <w:szCs w:val="28"/>
              </w:rPr>
            </w:pPr>
          </w:p>
          <w:p w:rsidR="00980F68" w:rsidRDefault="00980F68" w:rsidP="006240F1">
            <w:pPr>
              <w:rPr>
                <w:rFonts w:ascii="Arial" w:hAnsi="Arial" w:cs="Arial"/>
                <w:sz w:val="28"/>
                <w:szCs w:val="28"/>
              </w:rPr>
            </w:pPr>
            <w:bookmarkStart w:id="0" w:name="_GoBack"/>
            <w:bookmarkEnd w:id="0"/>
          </w:p>
          <w:p w:rsidR="00980F68" w:rsidRPr="00980F68" w:rsidRDefault="00980F68" w:rsidP="006240F1">
            <w:pPr>
              <w:rPr>
                <w:rFonts w:ascii="Arial" w:hAnsi="Arial" w:cs="Arial"/>
                <w:sz w:val="28"/>
                <w:szCs w:val="28"/>
              </w:rPr>
            </w:pPr>
          </w:p>
        </w:tc>
        <w:tc>
          <w:tcPr>
            <w:tcW w:w="2265" w:type="dxa"/>
          </w:tcPr>
          <w:p w:rsidR="00980F68" w:rsidRPr="00980F68" w:rsidRDefault="00980F68" w:rsidP="006240F1">
            <w:pPr>
              <w:rPr>
                <w:rFonts w:ascii="Arial" w:hAnsi="Arial" w:cs="Arial"/>
                <w:sz w:val="28"/>
                <w:szCs w:val="28"/>
              </w:rPr>
            </w:pPr>
          </w:p>
        </w:tc>
        <w:tc>
          <w:tcPr>
            <w:tcW w:w="2266" w:type="dxa"/>
          </w:tcPr>
          <w:p w:rsidR="00980F68" w:rsidRPr="00980F68" w:rsidRDefault="00980F68" w:rsidP="006240F1">
            <w:pPr>
              <w:rPr>
                <w:rFonts w:ascii="Arial" w:hAnsi="Arial" w:cs="Arial"/>
                <w:sz w:val="28"/>
                <w:szCs w:val="28"/>
              </w:rPr>
            </w:pPr>
          </w:p>
        </w:tc>
        <w:tc>
          <w:tcPr>
            <w:tcW w:w="2266" w:type="dxa"/>
          </w:tcPr>
          <w:p w:rsidR="00980F68" w:rsidRPr="00980F68" w:rsidRDefault="00980F68" w:rsidP="006240F1">
            <w:pPr>
              <w:rPr>
                <w:rFonts w:ascii="Arial" w:hAnsi="Arial" w:cs="Arial"/>
                <w:sz w:val="28"/>
                <w:szCs w:val="28"/>
              </w:rPr>
            </w:pPr>
          </w:p>
        </w:tc>
      </w:tr>
    </w:tbl>
    <w:p w:rsidR="00980F68" w:rsidRPr="00980F68" w:rsidRDefault="00980F68" w:rsidP="00807B70">
      <w:pPr>
        <w:rPr>
          <w:rFonts w:ascii="Arial" w:hAnsi="Arial" w:cs="Arial"/>
          <w:sz w:val="28"/>
          <w:szCs w:val="28"/>
        </w:rPr>
      </w:pPr>
    </w:p>
    <w:sectPr w:rsidR="00980F68" w:rsidRPr="00980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68"/>
    <w:rsid w:val="00807B70"/>
    <w:rsid w:val="00980F68"/>
    <w:rsid w:val="00F84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979BF-6225-473D-A293-50E2EDD6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80F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80F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80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80F68"/>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980F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300</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2016-10-06T06:29:00Z</dcterms:created>
  <dcterms:modified xsi:type="dcterms:W3CDTF">2016-10-06T06:47:00Z</dcterms:modified>
</cp:coreProperties>
</file>